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01" w:rsidRPr="00836C8F" w:rsidRDefault="00EE0901" w:rsidP="00EE0901">
      <w:pPr>
        <w:spacing w:line="360" w:lineRule="auto"/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 w:hint="eastAsia"/>
          <w:sz w:val="24"/>
          <w:szCs w:val="21"/>
        </w:rPr>
        <w:t>附件</w:t>
      </w:r>
      <w:r>
        <w:rPr>
          <w:rFonts w:ascii="Arial" w:hAnsi="Arial" w:cs="Arial" w:hint="eastAsia"/>
          <w:sz w:val="24"/>
          <w:szCs w:val="21"/>
        </w:rPr>
        <w:t>1</w:t>
      </w:r>
      <w:r>
        <w:rPr>
          <w:rFonts w:ascii="Arial" w:hAnsi="Arial" w:cs="Arial" w:hint="eastAsia"/>
          <w:sz w:val="24"/>
          <w:szCs w:val="21"/>
        </w:rPr>
        <w:t>：</w:t>
      </w:r>
    </w:p>
    <w:p w:rsidR="00EE0901" w:rsidRDefault="00EE0901" w:rsidP="00EE0901"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台州市黄岩中医院招聘需求表</w:t>
      </w:r>
    </w:p>
    <w:tbl>
      <w:tblPr>
        <w:tblW w:w="10161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5"/>
        <w:gridCol w:w="715"/>
        <w:gridCol w:w="1198"/>
        <w:gridCol w:w="1665"/>
        <w:gridCol w:w="813"/>
        <w:gridCol w:w="2729"/>
        <w:gridCol w:w="2326"/>
      </w:tblGrid>
      <w:tr w:rsidR="00EE0901" w:rsidTr="008F40CD">
        <w:trPr>
          <w:trHeight w:val="1341"/>
        </w:trPr>
        <w:tc>
          <w:tcPr>
            <w:tcW w:w="715" w:type="dxa"/>
            <w:vAlign w:val="center"/>
          </w:tcPr>
          <w:p w:rsidR="00EE0901" w:rsidRPr="003555E5" w:rsidRDefault="00EE0901" w:rsidP="008F40CD">
            <w:pPr>
              <w:widowControl/>
              <w:spacing w:line="384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555E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职位名称</w:t>
            </w:r>
          </w:p>
        </w:tc>
        <w:tc>
          <w:tcPr>
            <w:tcW w:w="715" w:type="dxa"/>
            <w:vAlign w:val="center"/>
          </w:tcPr>
          <w:p w:rsidR="00EE0901" w:rsidRPr="003555E5" w:rsidRDefault="00EE0901" w:rsidP="008F40CD">
            <w:pPr>
              <w:widowControl/>
              <w:spacing w:line="384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555E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1198" w:type="dxa"/>
            <w:vAlign w:val="center"/>
          </w:tcPr>
          <w:p w:rsidR="00EE0901" w:rsidRPr="003555E5" w:rsidRDefault="00EE0901" w:rsidP="008F40CD">
            <w:pPr>
              <w:widowControl/>
              <w:spacing w:line="384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555E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665" w:type="dxa"/>
            <w:vAlign w:val="center"/>
          </w:tcPr>
          <w:p w:rsidR="00EE0901" w:rsidRPr="003555E5" w:rsidRDefault="00EE0901" w:rsidP="008F40CD">
            <w:pPr>
              <w:widowControl/>
              <w:spacing w:line="384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555E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学历专业</w:t>
            </w:r>
          </w:p>
        </w:tc>
        <w:tc>
          <w:tcPr>
            <w:tcW w:w="813" w:type="dxa"/>
            <w:vAlign w:val="center"/>
          </w:tcPr>
          <w:p w:rsidR="00EE0901" w:rsidRPr="003555E5" w:rsidRDefault="00EE0901" w:rsidP="008F40CD">
            <w:pPr>
              <w:widowControl/>
              <w:spacing w:line="384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3555E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2729" w:type="dxa"/>
            <w:vAlign w:val="center"/>
          </w:tcPr>
          <w:p w:rsidR="00EE0901" w:rsidRPr="003555E5" w:rsidRDefault="00EE0901" w:rsidP="008F40C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555E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学历职称等要求</w:t>
            </w:r>
          </w:p>
        </w:tc>
        <w:tc>
          <w:tcPr>
            <w:tcW w:w="2326" w:type="dxa"/>
            <w:vAlign w:val="center"/>
          </w:tcPr>
          <w:p w:rsidR="00EE0901" w:rsidRPr="003555E5" w:rsidRDefault="00EE0901" w:rsidP="008F40CD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3555E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     注</w:t>
            </w:r>
          </w:p>
        </w:tc>
      </w:tr>
      <w:tr w:rsidR="00EE0901" w:rsidTr="008F40CD">
        <w:trPr>
          <w:trHeight w:val="1642"/>
        </w:trPr>
        <w:tc>
          <w:tcPr>
            <w:tcW w:w="715" w:type="dxa"/>
            <w:vAlign w:val="center"/>
          </w:tcPr>
          <w:p w:rsidR="00EE0901" w:rsidRPr="00C976D1" w:rsidRDefault="00EE0901" w:rsidP="008F40CD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715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198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全日制普通高校硕士研究生及</w:t>
            </w:r>
            <w:proofErr w:type="gramStart"/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以上科</w:t>
            </w:r>
            <w:proofErr w:type="gramEnd"/>
          </w:p>
        </w:tc>
        <w:tc>
          <w:tcPr>
            <w:tcW w:w="1665" w:type="dxa"/>
            <w:vAlign w:val="center"/>
          </w:tcPr>
          <w:p w:rsidR="00EE0901" w:rsidRPr="00C976D1" w:rsidRDefault="00EE0901" w:rsidP="008F40CD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内科</w:t>
            </w: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、外科、骨科、医学影像学等</w:t>
            </w:r>
          </w:p>
        </w:tc>
        <w:tc>
          <w:tcPr>
            <w:tcW w:w="813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729" w:type="dxa"/>
            <w:vAlign w:val="center"/>
          </w:tcPr>
          <w:p w:rsidR="00EE0901" w:rsidRPr="00C976D1" w:rsidRDefault="00EE0901" w:rsidP="008F40CD">
            <w:pPr>
              <w:widowControl/>
              <w:ind w:firstLineChars="196" w:firstLine="394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2018年应届毕业生，</w:t>
            </w: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毕业时具备全日制普通高校硕士研究生及以上,户籍不限，在高校期间无不良记录。</w:t>
            </w:r>
          </w:p>
        </w:tc>
        <w:tc>
          <w:tcPr>
            <w:tcW w:w="2326" w:type="dxa"/>
            <w:vAlign w:val="center"/>
          </w:tcPr>
          <w:p w:rsidR="00EE0901" w:rsidRPr="00C976D1" w:rsidRDefault="00EE0901" w:rsidP="008F40CD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E0901" w:rsidTr="008F40CD">
        <w:trPr>
          <w:trHeight w:val="1539"/>
        </w:trPr>
        <w:tc>
          <w:tcPr>
            <w:tcW w:w="715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中医医师</w:t>
            </w:r>
          </w:p>
        </w:tc>
        <w:tc>
          <w:tcPr>
            <w:tcW w:w="715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198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全日制普通高校硕士研究生及</w:t>
            </w:r>
            <w:proofErr w:type="gramStart"/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以上科</w:t>
            </w:r>
            <w:proofErr w:type="gramEnd"/>
          </w:p>
        </w:tc>
        <w:tc>
          <w:tcPr>
            <w:tcW w:w="1665" w:type="dxa"/>
            <w:vAlign w:val="center"/>
          </w:tcPr>
          <w:p w:rsidR="00EE0901" w:rsidRPr="00C976D1" w:rsidRDefault="00EE0901" w:rsidP="008F40CD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中医内科</w:t>
            </w:r>
          </w:p>
        </w:tc>
        <w:tc>
          <w:tcPr>
            <w:tcW w:w="813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729" w:type="dxa"/>
            <w:vAlign w:val="center"/>
          </w:tcPr>
          <w:p w:rsidR="00EE0901" w:rsidRPr="00C976D1" w:rsidRDefault="00EE0901" w:rsidP="008F40CD">
            <w:pPr>
              <w:widowControl/>
              <w:ind w:firstLineChars="196" w:firstLine="394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2018年应届毕业生，</w:t>
            </w: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毕业时具备全日制普通高校硕士研究生及以上,户籍不限，在高校期间无不良记录。</w:t>
            </w:r>
          </w:p>
        </w:tc>
        <w:tc>
          <w:tcPr>
            <w:tcW w:w="2326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EE0901" w:rsidTr="008F40CD">
        <w:trPr>
          <w:trHeight w:val="1539"/>
        </w:trPr>
        <w:tc>
          <w:tcPr>
            <w:tcW w:w="715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715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198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全日制普通高校本科</w:t>
            </w:r>
          </w:p>
        </w:tc>
        <w:tc>
          <w:tcPr>
            <w:tcW w:w="1665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临床医学或医学影像学</w:t>
            </w:r>
          </w:p>
        </w:tc>
        <w:tc>
          <w:tcPr>
            <w:tcW w:w="813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2729" w:type="dxa"/>
            <w:vAlign w:val="center"/>
          </w:tcPr>
          <w:p w:rsidR="00EE0901" w:rsidRPr="00C976D1" w:rsidRDefault="00EE0901" w:rsidP="008F40CD">
            <w:pPr>
              <w:widowControl/>
              <w:ind w:firstLineChars="196" w:firstLine="392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C976D1"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  <w:t>2018年应届毕业生，</w:t>
            </w:r>
            <w:r w:rsidRPr="00C976D1">
              <w:rPr>
                <w:rFonts w:ascii="宋体" w:hAnsi="宋体" w:cs="宋体" w:hint="eastAsia"/>
                <w:kern w:val="0"/>
                <w:sz w:val="20"/>
                <w:szCs w:val="20"/>
              </w:rPr>
              <w:t>毕业时具备全日制普通高校本科，户籍不限，在高校期间无不良记录。</w:t>
            </w:r>
          </w:p>
        </w:tc>
        <w:tc>
          <w:tcPr>
            <w:tcW w:w="2326" w:type="dxa"/>
            <w:vAlign w:val="center"/>
          </w:tcPr>
          <w:p w:rsidR="00EE0901" w:rsidRPr="004F1F13" w:rsidRDefault="00EE0901" w:rsidP="008F40CD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4F1F1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放射2个、超声2个、麻醉1个。</w:t>
            </w:r>
          </w:p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F1F1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合同制人员</w:t>
            </w:r>
          </w:p>
        </w:tc>
      </w:tr>
      <w:tr w:rsidR="00EE0901" w:rsidTr="008F40CD">
        <w:trPr>
          <w:trHeight w:val="1085"/>
        </w:trPr>
        <w:tc>
          <w:tcPr>
            <w:tcW w:w="715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临床医技</w:t>
            </w:r>
          </w:p>
        </w:tc>
        <w:tc>
          <w:tcPr>
            <w:tcW w:w="715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198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全日制普通高校专科及以上</w:t>
            </w:r>
          </w:p>
        </w:tc>
        <w:tc>
          <w:tcPr>
            <w:tcW w:w="1665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医学影像技术、眼科特检</w:t>
            </w:r>
          </w:p>
        </w:tc>
        <w:tc>
          <w:tcPr>
            <w:tcW w:w="813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29" w:type="dxa"/>
            <w:vAlign w:val="center"/>
          </w:tcPr>
          <w:p w:rsidR="00EE0901" w:rsidRPr="00C976D1" w:rsidRDefault="00EE0901" w:rsidP="008F40CD">
            <w:pPr>
              <w:widowControl/>
              <w:ind w:firstLineChars="196" w:firstLine="392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  <w:t>2018年应届毕业生，</w:t>
            </w:r>
            <w:r w:rsidRPr="00C976D1">
              <w:rPr>
                <w:rFonts w:ascii="宋体" w:hAnsi="宋体" w:cs="宋体" w:hint="eastAsia"/>
                <w:kern w:val="0"/>
                <w:sz w:val="20"/>
                <w:szCs w:val="20"/>
              </w:rPr>
              <w:t>毕业时具备全日制普通高校专科及以上，台州户籍，在高校期间无不良记录。</w:t>
            </w:r>
          </w:p>
        </w:tc>
        <w:tc>
          <w:tcPr>
            <w:tcW w:w="2326" w:type="dxa"/>
            <w:vAlign w:val="center"/>
          </w:tcPr>
          <w:p w:rsidR="00EE0901" w:rsidRPr="00C976D1" w:rsidRDefault="00EE0901" w:rsidP="008F40CD">
            <w:pPr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C976D1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眼科特检是指能够操作眼科各种检查设备，能开展验光配镜业务；合同制人员。合同制人员</w:t>
            </w:r>
          </w:p>
        </w:tc>
      </w:tr>
      <w:tr w:rsidR="00EE0901" w:rsidTr="008F40CD">
        <w:trPr>
          <w:trHeight w:val="1085"/>
        </w:trPr>
        <w:tc>
          <w:tcPr>
            <w:tcW w:w="715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眼科医生</w:t>
            </w:r>
          </w:p>
        </w:tc>
        <w:tc>
          <w:tcPr>
            <w:tcW w:w="715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198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全日制普通高校本科</w:t>
            </w:r>
          </w:p>
        </w:tc>
        <w:tc>
          <w:tcPr>
            <w:tcW w:w="1665" w:type="dxa"/>
            <w:vAlign w:val="center"/>
          </w:tcPr>
          <w:p w:rsidR="00EE0901" w:rsidRPr="00C976D1" w:rsidRDefault="00EE0901" w:rsidP="008F40CD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或眼视光学方向</w:t>
            </w:r>
          </w:p>
        </w:tc>
        <w:tc>
          <w:tcPr>
            <w:tcW w:w="813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29" w:type="dxa"/>
            <w:vAlign w:val="center"/>
          </w:tcPr>
          <w:p w:rsidR="00EE0901" w:rsidRPr="00C976D1" w:rsidRDefault="00EE0901" w:rsidP="008F40CD">
            <w:pPr>
              <w:widowControl/>
              <w:ind w:firstLineChars="196" w:firstLine="392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  <w:t>2018年应届毕业生，</w:t>
            </w:r>
            <w:r w:rsidRPr="00C976D1">
              <w:rPr>
                <w:rFonts w:ascii="宋体" w:hAnsi="宋体" w:cs="宋体" w:hint="eastAsia"/>
                <w:kern w:val="0"/>
                <w:sz w:val="20"/>
                <w:szCs w:val="20"/>
              </w:rPr>
              <w:t>毕业时具备全日制普通高校本科，户籍不限，在高校期间无不良记录。</w:t>
            </w:r>
          </w:p>
        </w:tc>
        <w:tc>
          <w:tcPr>
            <w:tcW w:w="2326" w:type="dxa"/>
            <w:vAlign w:val="center"/>
          </w:tcPr>
          <w:p w:rsidR="00EE0901" w:rsidRPr="00C976D1" w:rsidRDefault="00EE0901" w:rsidP="008F40CD">
            <w:pPr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C976D1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合同制人员</w:t>
            </w:r>
          </w:p>
        </w:tc>
      </w:tr>
      <w:tr w:rsidR="00EE0901" w:rsidTr="008F40CD">
        <w:trPr>
          <w:trHeight w:val="1085"/>
        </w:trPr>
        <w:tc>
          <w:tcPr>
            <w:tcW w:w="715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检验人员</w:t>
            </w:r>
          </w:p>
        </w:tc>
        <w:tc>
          <w:tcPr>
            <w:tcW w:w="715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198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全日制普通高校本科</w:t>
            </w:r>
          </w:p>
        </w:tc>
        <w:tc>
          <w:tcPr>
            <w:tcW w:w="1665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医学检验</w:t>
            </w:r>
          </w:p>
        </w:tc>
        <w:tc>
          <w:tcPr>
            <w:tcW w:w="813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29" w:type="dxa"/>
            <w:vAlign w:val="center"/>
          </w:tcPr>
          <w:p w:rsidR="00EE0901" w:rsidRPr="00C976D1" w:rsidRDefault="00EE0901" w:rsidP="008F40CD">
            <w:pPr>
              <w:widowControl/>
              <w:ind w:firstLineChars="196" w:firstLine="392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  <w:t>2018年应届毕业生，</w:t>
            </w:r>
            <w:r w:rsidRPr="00C976D1">
              <w:rPr>
                <w:rFonts w:ascii="宋体" w:hAnsi="宋体" w:cs="宋体" w:hint="eastAsia"/>
                <w:kern w:val="0"/>
                <w:sz w:val="20"/>
                <w:szCs w:val="20"/>
              </w:rPr>
              <w:t>毕业时具备全日制普通高校本科，台州户籍，在高校期间无不良记录。</w:t>
            </w:r>
          </w:p>
        </w:tc>
        <w:tc>
          <w:tcPr>
            <w:tcW w:w="2326" w:type="dxa"/>
            <w:vAlign w:val="center"/>
          </w:tcPr>
          <w:p w:rsidR="00EE0901" w:rsidRPr="00C976D1" w:rsidRDefault="00EE0901" w:rsidP="008F40CD">
            <w:pPr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C976D1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合同制人员</w:t>
            </w:r>
          </w:p>
        </w:tc>
      </w:tr>
      <w:tr w:rsidR="00EE0901" w:rsidTr="008F40CD">
        <w:trPr>
          <w:trHeight w:val="1085"/>
        </w:trPr>
        <w:tc>
          <w:tcPr>
            <w:tcW w:w="715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中药人员</w:t>
            </w:r>
          </w:p>
        </w:tc>
        <w:tc>
          <w:tcPr>
            <w:tcW w:w="715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198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全日制普通高校本科</w:t>
            </w:r>
          </w:p>
        </w:tc>
        <w:tc>
          <w:tcPr>
            <w:tcW w:w="1665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813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29" w:type="dxa"/>
            <w:vAlign w:val="center"/>
          </w:tcPr>
          <w:p w:rsidR="00EE0901" w:rsidRPr="00C976D1" w:rsidRDefault="00EE0901" w:rsidP="008F40CD">
            <w:pPr>
              <w:widowControl/>
              <w:ind w:firstLineChars="196" w:firstLine="392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  <w:t>2018年应届毕业生，</w:t>
            </w:r>
            <w:r w:rsidRPr="00C976D1">
              <w:rPr>
                <w:rFonts w:ascii="宋体" w:hAnsi="宋体" w:cs="宋体" w:hint="eastAsia"/>
                <w:kern w:val="0"/>
                <w:sz w:val="20"/>
                <w:szCs w:val="20"/>
              </w:rPr>
              <w:t>毕业时具备全日制普通高校本科，台州户籍，在高校期间无不良记录。</w:t>
            </w:r>
          </w:p>
        </w:tc>
        <w:tc>
          <w:tcPr>
            <w:tcW w:w="2326" w:type="dxa"/>
            <w:vAlign w:val="center"/>
          </w:tcPr>
          <w:p w:rsidR="00EE0901" w:rsidRPr="00C976D1" w:rsidRDefault="00EE0901" w:rsidP="008F40CD">
            <w:pPr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C976D1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合同制人员</w:t>
            </w:r>
          </w:p>
        </w:tc>
      </w:tr>
      <w:tr w:rsidR="00EE0901" w:rsidTr="008F40CD">
        <w:trPr>
          <w:trHeight w:val="1085"/>
        </w:trPr>
        <w:tc>
          <w:tcPr>
            <w:tcW w:w="715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西药人员</w:t>
            </w:r>
          </w:p>
        </w:tc>
        <w:tc>
          <w:tcPr>
            <w:tcW w:w="715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198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全日制普通高校本科</w:t>
            </w:r>
          </w:p>
        </w:tc>
        <w:tc>
          <w:tcPr>
            <w:tcW w:w="1665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813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29" w:type="dxa"/>
            <w:vAlign w:val="center"/>
          </w:tcPr>
          <w:p w:rsidR="00EE0901" w:rsidRPr="00C976D1" w:rsidRDefault="00EE0901" w:rsidP="008F40CD">
            <w:pPr>
              <w:widowControl/>
              <w:ind w:firstLineChars="196" w:firstLine="392"/>
              <w:jc w:val="left"/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</w:pPr>
            <w:r w:rsidRPr="00C976D1"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  <w:t>2018年应届毕业生，</w:t>
            </w:r>
            <w:r w:rsidRPr="00C976D1">
              <w:rPr>
                <w:rFonts w:ascii="宋体" w:hAnsi="宋体" w:cs="宋体" w:hint="eastAsia"/>
                <w:kern w:val="0"/>
                <w:sz w:val="20"/>
                <w:szCs w:val="20"/>
              </w:rPr>
              <w:t>毕业时具备全日制普通高校本科，台州户籍，在高校期间无不良记录。</w:t>
            </w:r>
          </w:p>
        </w:tc>
        <w:tc>
          <w:tcPr>
            <w:tcW w:w="2326" w:type="dxa"/>
            <w:vAlign w:val="center"/>
          </w:tcPr>
          <w:p w:rsidR="00EE0901" w:rsidRPr="00C976D1" w:rsidRDefault="00EE0901" w:rsidP="008F40CD">
            <w:pPr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C976D1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合同制人员</w:t>
            </w:r>
          </w:p>
        </w:tc>
      </w:tr>
      <w:tr w:rsidR="00EE0901" w:rsidTr="008F40CD">
        <w:trPr>
          <w:trHeight w:val="1227"/>
        </w:trPr>
        <w:tc>
          <w:tcPr>
            <w:tcW w:w="715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护理人员</w:t>
            </w:r>
          </w:p>
        </w:tc>
        <w:tc>
          <w:tcPr>
            <w:tcW w:w="715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198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全日制普通高校专科及以上</w:t>
            </w:r>
          </w:p>
        </w:tc>
        <w:tc>
          <w:tcPr>
            <w:tcW w:w="1665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813" w:type="dxa"/>
            <w:vAlign w:val="center"/>
          </w:tcPr>
          <w:p w:rsidR="00EE0901" w:rsidRPr="00C976D1" w:rsidRDefault="00EE0901" w:rsidP="008F40CD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C976D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729" w:type="dxa"/>
            <w:vAlign w:val="center"/>
          </w:tcPr>
          <w:p w:rsidR="00EE0901" w:rsidRPr="00C976D1" w:rsidRDefault="00EE0901" w:rsidP="008F40CD">
            <w:pPr>
              <w:widowControl/>
              <w:ind w:firstLineChars="196" w:firstLine="392"/>
              <w:jc w:val="left"/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</w:pPr>
            <w:r w:rsidRPr="00C976D1">
              <w:rPr>
                <w:rFonts w:ascii="仿宋_GB2312" w:eastAsia="仿宋_GB2312" w:hAnsi="仿宋_GB2312" w:cs="仿宋_GB2312" w:hint="eastAsia"/>
                <w:b/>
                <w:sz w:val="20"/>
                <w:szCs w:val="20"/>
              </w:rPr>
              <w:t>2018年应届毕业生，</w:t>
            </w:r>
            <w:r w:rsidRPr="00C976D1">
              <w:rPr>
                <w:rFonts w:ascii="宋体" w:hAnsi="宋体" w:cs="宋体" w:hint="eastAsia"/>
                <w:kern w:val="0"/>
                <w:sz w:val="20"/>
                <w:szCs w:val="20"/>
              </w:rPr>
              <w:t>毕业时具备全日制普通高校专科及以上，台州户籍，在高校期间无不良记录。</w:t>
            </w:r>
          </w:p>
        </w:tc>
        <w:tc>
          <w:tcPr>
            <w:tcW w:w="2326" w:type="dxa"/>
            <w:vAlign w:val="center"/>
          </w:tcPr>
          <w:p w:rsidR="00EE0901" w:rsidRPr="00C976D1" w:rsidRDefault="00EE0901" w:rsidP="008F40CD">
            <w:pPr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C976D1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中医护理专业优先，合同制人员</w:t>
            </w:r>
          </w:p>
        </w:tc>
      </w:tr>
    </w:tbl>
    <w:p w:rsidR="001218AB" w:rsidRPr="00EE0901" w:rsidRDefault="001218AB"/>
    <w:sectPr w:rsidR="001218AB" w:rsidRPr="00EE0901" w:rsidSect="00121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0901"/>
    <w:rsid w:val="001218AB"/>
    <w:rsid w:val="00EE0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737</Characters>
  <Application>Microsoft Office Word</Application>
  <DocSecurity>0</DocSecurity>
  <Lines>6</Lines>
  <Paragraphs>1</Paragraphs>
  <ScaleCrop>false</ScaleCrop>
  <Company>微软中国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2017-11-20T00:45:00Z</dcterms:created>
  <dcterms:modified xsi:type="dcterms:W3CDTF">2017-11-20T00:46:00Z</dcterms:modified>
</cp:coreProperties>
</file>